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 w14:paraId="58C4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67" w:type="dxa"/>
            <w:vAlign w:val="top"/>
          </w:tcPr>
          <w:p w14:paraId="542D1568"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感应直流电</w:t>
            </w:r>
          </w:p>
          <w:p w14:paraId="4D8791EB"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数量：3      预算单价：0.5万元</w:t>
            </w:r>
          </w:p>
        </w:tc>
      </w:tr>
      <w:tr w14:paraId="16749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67" w:type="dxa"/>
            <w:vAlign w:val="top"/>
          </w:tcPr>
          <w:p w14:paraId="44DF87E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一．技术参数</w:t>
            </w:r>
          </w:p>
        </w:tc>
      </w:tr>
      <w:tr w14:paraId="5ADB0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8567" w:type="dxa"/>
            <w:vAlign w:val="top"/>
          </w:tcPr>
          <w:p w14:paraId="1DBD7590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1、定时时间：分10、15、20、25、30、40、50、60min八档，允许偏差±10%</w:t>
            </w:r>
          </w:p>
          <w:p w14:paraId="44FAC55D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2、感应输出：为单向脉冲波，输出幅度0~60V（500Ω），输出电压分强、 弱二档，连续可调。</w:t>
            </w:r>
          </w:p>
          <w:p w14:paraId="5A892732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3、直流输出：（负载阻抗500Ω+10%）电流0～</w:t>
            </w:r>
            <w:r>
              <w:rPr>
                <w:rFonts w:hint="eastAsia"/>
                <w:bCs/>
                <w:szCs w:val="21"/>
                <w:lang w:val="en-US" w:eastAsia="zh-CN"/>
              </w:rPr>
              <w:t>50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mA，分强、弱二档，连续可调。</w:t>
            </w:r>
          </w:p>
          <w:p w14:paraId="19CC3B95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4、使用电源：~220V, 50Hz。额定输入功率：20VA。</w:t>
            </w:r>
          </w:p>
          <w:p w14:paraId="087FCEB8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5、工 作 制：连续工作时间</w:t>
            </w:r>
            <w:r>
              <w:rPr>
                <w:rFonts w:hint="default" w:ascii="Arial" w:hAnsi="Arial" w:cs="Arial" w:eastAsiaTheme="minorEastAsia"/>
                <w:bCs/>
                <w:szCs w:val="21"/>
                <w:lang w:val="en-US" w:eastAsia="zh-CN"/>
              </w:rPr>
              <w:t>≥</w:t>
            </w:r>
            <w:r>
              <w:rPr>
                <w:rFonts w:hint="eastAsia"/>
                <w:bCs/>
                <w:szCs w:val="21"/>
                <w:lang w:val="en-US" w:eastAsia="zh-CN"/>
              </w:rPr>
              <w:t>2h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。</w:t>
            </w:r>
          </w:p>
          <w:p w14:paraId="1F3E0A15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6、使用环境：环境温度为5℃～40℃，相对湿度≤80%。</w:t>
            </w:r>
          </w:p>
          <w:p w14:paraId="2CFDAF5E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</w:p>
        </w:tc>
      </w:tr>
      <w:tr w14:paraId="358C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67" w:type="dxa"/>
            <w:vAlign w:val="top"/>
          </w:tcPr>
          <w:p w14:paraId="0E8D7F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二．配置要求</w:t>
            </w:r>
          </w:p>
        </w:tc>
      </w:tr>
      <w:tr w14:paraId="4DCD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67" w:type="dxa"/>
            <w:vAlign w:val="top"/>
          </w:tcPr>
          <w:p w14:paraId="2480A7B4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导电硅橡胶电极</w:t>
            </w:r>
          </w:p>
          <w:p w14:paraId="17E21D72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 xml:space="preserve">带夹输出线  </w:t>
            </w:r>
          </w:p>
          <w:p w14:paraId="2607D5E6">
            <w:pPr>
              <w:spacing w:line="32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带插针输出线</w:t>
            </w:r>
          </w:p>
          <w:p w14:paraId="45556E49">
            <w:pPr>
              <w:spacing w:line="320" w:lineRule="exact"/>
              <w:rPr>
                <w:rFonts w:hint="default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4</w:t>
            </w:r>
            <w:r>
              <w:rPr>
                <w:rFonts w:hint="default" w:eastAsiaTheme="minorEastAsia"/>
                <w:bCs/>
                <w:szCs w:val="21"/>
                <w:lang w:val="en-US" w:eastAsia="zh-CN"/>
              </w:rPr>
              <w:t>测量电阻</w:t>
            </w:r>
          </w:p>
        </w:tc>
      </w:tr>
      <w:tr w14:paraId="13793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67" w:type="dxa"/>
            <w:vAlign w:val="top"/>
          </w:tcPr>
          <w:p w14:paraId="5F34B85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三．质保期：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</w:tr>
    </w:tbl>
    <w:p w14:paraId="3E4BEC9B">
      <w:pPr>
        <w:ind w:left="420" w:leftChars="0" w:firstLine="5040" w:firstLineChars="1800"/>
        <w:rPr>
          <w:rFonts w:hint="eastAsia"/>
          <w:sz w:val="28"/>
          <w:szCs w:val="28"/>
          <w:lang w:val="en-US" w:eastAsia="zh-CN"/>
        </w:rPr>
      </w:pPr>
    </w:p>
    <w:p w14:paraId="00D591AD">
      <w:pPr>
        <w:ind w:firstLine="3360" w:firstLineChars="160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NDAwMjRhNWJlZjM1NjhlY2M1MTA3MTQ4NDdiNWMifQ=="/>
  </w:docVars>
  <w:rsids>
    <w:rsidRoot w:val="4F37236C"/>
    <w:rsid w:val="037F2618"/>
    <w:rsid w:val="144904EB"/>
    <w:rsid w:val="16111DF3"/>
    <w:rsid w:val="1BDA5F6F"/>
    <w:rsid w:val="2CA847F7"/>
    <w:rsid w:val="30BE17B4"/>
    <w:rsid w:val="32C2026C"/>
    <w:rsid w:val="384F3EE7"/>
    <w:rsid w:val="3B350DB1"/>
    <w:rsid w:val="3B7A6F64"/>
    <w:rsid w:val="3C751717"/>
    <w:rsid w:val="3D346871"/>
    <w:rsid w:val="3D632D45"/>
    <w:rsid w:val="4079015B"/>
    <w:rsid w:val="4CA508E5"/>
    <w:rsid w:val="4F37236C"/>
    <w:rsid w:val="5CE33B43"/>
    <w:rsid w:val="5CEE22BA"/>
    <w:rsid w:val="5D796C67"/>
    <w:rsid w:val="5E256274"/>
    <w:rsid w:val="613421D4"/>
    <w:rsid w:val="61AF4339"/>
    <w:rsid w:val="640A44F0"/>
    <w:rsid w:val="69D84E15"/>
    <w:rsid w:val="6D0C1EF4"/>
    <w:rsid w:val="73946F71"/>
    <w:rsid w:val="786F1A11"/>
    <w:rsid w:val="79347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6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306</Characters>
  <Lines>0</Lines>
  <Paragraphs>0</Paragraphs>
  <TotalTime>5</TotalTime>
  <ScaleCrop>false</ScaleCrop>
  <LinksUpToDate>false</LinksUpToDate>
  <CharactersWithSpaces>348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2022-10-13T02:43:00Z</cp:lastPrinted>
  <dcterms:modified xsi:type="dcterms:W3CDTF">2026-07-13T08:18:55Z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B32BC9BCFD5A47349170E1239440769B_13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