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A6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sz w:val="44"/>
          <w:szCs w:val="44"/>
        </w:rPr>
      </w:pPr>
      <w:r>
        <w:rPr>
          <w:rFonts w:hint="eastAsia"/>
          <w:sz w:val="44"/>
          <w:szCs w:val="44"/>
        </w:rPr>
        <w:t>义乌市后宅街道社区卫生服务中心</w:t>
      </w:r>
    </w:p>
    <w:p w14:paraId="29F51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spacing w:val="-11"/>
          <w:sz w:val="44"/>
          <w:szCs w:val="44"/>
        </w:rPr>
      </w:pPr>
      <w:r>
        <w:rPr>
          <w:rFonts w:hint="eastAsia"/>
          <w:spacing w:val="-11"/>
          <w:sz w:val="44"/>
          <w:szCs w:val="44"/>
        </w:rPr>
        <w:t>关于2026年</w:t>
      </w:r>
      <w:r>
        <w:rPr>
          <w:rFonts w:hint="eastAsia"/>
          <w:spacing w:val="-11"/>
          <w:sz w:val="44"/>
          <w:szCs w:val="44"/>
          <w:lang w:val="en-US" w:eastAsia="zh-CN"/>
        </w:rPr>
        <w:t>工会会员</w:t>
      </w:r>
      <w:r>
        <w:rPr>
          <w:rFonts w:hint="eastAsia"/>
          <w:spacing w:val="-11"/>
          <w:sz w:val="44"/>
          <w:szCs w:val="44"/>
        </w:rPr>
        <w:t>端午节福利食品的采购公告</w:t>
      </w:r>
    </w:p>
    <w:p w14:paraId="10E123EA">
      <w:pPr>
        <w:snapToGrid w:val="0"/>
        <w:spacing w:line="440" w:lineRule="exact"/>
        <w:ind w:firstLine="540" w:firstLineChars="225"/>
        <w:rPr>
          <w:rFonts w:ascii="宋体" w:hAnsi="宋体" w:cs="宋体"/>
          <w:sz w:val="24"/>
          <w:shd w:val="clear" w:color="auto" w:fill="FFFFFF"/>
        </w:rPr>
      </w:pPr>
    </w:p>
    <w:p w14:paraId="3A8F9069">
      <w:pPr>
        <w:snapToGrid w:val="0"/>
        <w:spacing w:line="440" w:lineRule="exact"/>
        <w:ind w:firstLine="540" w:firstLineChars="225"/>
        <w:rPr>
          <w:rFonts w:ascii="宋体" w:hAnsi="宋体" w:cs="Arial"/>
          <w:sz w:val="24"/>
        </w:rPr>
      </w:pPr>
      <w:r>
        <w:rPr>
          <w:rFonts w:hint="eastAsia" w:ascii="宋体" w:hAnsi="宋体" w:cs="宋体"/>
          <w:sz w:val="24"/>
          <w:shd w:val="clear" w:color="auto" w:fill="FFFFFF"/>
        </w:rPr>
        <w:t>义乌市后宅街道社区卫生服务中心拟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采购</w:t>
      </w:r>
      <w:r>
        <w:rPr>
          <w:rFonts w:hint="eastAsia" w:ascii="宋体" w:hAnsi="宋体" w:cs="宋体"/>
          <w:sz w:val="24"/>
          <w:shd w:val="clear" w:color="auto" w:fill="FFFFFF"/>
        </w:rPr>
        <w:t>2026年工会会员端午节福利食品。欢迎合格的供应商积极报名参加</w:t>
      </w:r>
      <w:r>
        <w:rPr>
          <w:rFonts w:hint="eastAsia" w:ascii="宋体" w:hAnsi="宋体"/>
        </w:rPr>
        <w:t>。</w:t>
      </w:r>
    </w:p>
    <w:p w14:paraId="4821620F">
      <w:pPr>
        <w:spacing w:line="440" w:lineRule="exact"/>
        <w:rPr>
          <w:rFonts w:ascii="宋体" w:hAnsi="宋体" w:cs="宋体"/>
          <w:b/>
          <w:sz w:val="24"/>
          <w:shd w:val="clear" w:color="auto" w:fill="FFFFFF"/>
        </w:rPr>
      </w:pPr>
      <w:r>
        <w:rPr>
          <w:rFonts w:hint="eastAsia" w:ascii="宋体" w:hAnsi="宋体" w:cs="宋体"/>
          <w:b/>
          <w:sz w:val="24"/>
          <w:shd w:val="clear" w:color="auto" w:fill="FFFFFF"/>
        </w:rPr>
        <w:t>一、项目基本情况</w:t>
      </w:r>
    </w:p>
    <w:p w14:paraId="244BDE66">
      <w:pPr>
        <w:spacing w:line="440" w:lineRule="exact"/>
        <w:ind w:firstLine="480" w:firstLineChars="200"/>
        <w:rPr>
          <w:rFonts w:hint="eastAsia" w:ascii="宋体" w:hAnsi="宋体" w:cs="宋体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4"/>
          <w:shd w:val="clear" w:color="auto" w:fill="FFFFFF"/>
        </w:rPr>
        <w:t>1.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采购内容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：工会会员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端午节福利食品</w:t>
      </w:r>
    </w:p>
    <w:p w14:paraId="61664876">
      <w:pPr>
        <w:spacing w:line="440" w:lineRule="exact"/>
        <w:ind w:firstLine="480" w:firstLineChars="200"/>
        <w:rPr>
          <w:rFonts w:hint="eastAsia" w:ascii="宋体" w:hAnsi="宋体" w:cs="宋体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2.预计数量：326份（按实际结算）</w:t>
      </w:r>
    </w:p>
    <w:p w14:paraId="41D0BC59">
      <w:pPr>
        <w:spacing w:line="440" w:lineRule="exact"/>
        <w:ind w:firstLine="480" w:firstLineChars="200"/>
        <w:rPr>
          <w:rFonts w:hint="eastAsia" w:ascii="宋体" w:hAnsi="宋体" w:cs="宋体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3.预算：100元/人份(每份包含以下几种物品)，采购预算为本次采购最高限价，报价超预算价的为无效报价。</w:t>
      </w:r>
    </w:p>
    <w:p w14:paraId="6B5ED2AB">
      <w:pPr>
        <w:spacing w:line="440" w:lineRule="exact"/>
        <w:ind w:firstLine="480" w:firstLineChars="200"/>
        <w:rPr>
          <w:rFonts w:hint="default" w:ascii="宋体" w:hAnsi="宋体" w:cs="宋体"/>
          <w:sz w:val="24"/>
          <w:shd w:val="clear" w:color="auto" w:fill="FFFFFF"/>
          <w:lang w:val="en-US" w:eastAsia="zh-CN"/>
        </w:rPr>
      </w:pPr>
    </w:p>
    <w:tbl>
      <w:tblPr>
        <w:tblStyle w:val="8"/>
        <w:tblW w:w="86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2571"/>
        <w:gridCol w:w="1735"/>
        <w:gridCol w:w="1735"/>
        <w:gridCol w:w="1736"/>
      </w:tblGrid>
      <w:tr w14:paraId="1927C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99" w:type="dxa"/>
            <w:shd w:val="clear" w:color="auto" w:fill="auto"/>
            <w:noWrap w:val="0"/>
            <w:vAlign w:val="top"/>
          </w:tcPr>
          <w:p w14:paraId="79588A63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571" w:type="dxa"/>
            <w:shd w:val="clear" w:color="auto" w:fill="auto"/>
            <w:noWrap w:val="0"/>
            <w:vAlign w:val="top"/>
          </w:tcPr>
          <w:p w14:paraId="7895D6F0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1735" w:type="dxa"/>
            <w:shd w:val="clear" w:color="auto" w:fill="auto"/>
            <w:noWrap w:val="0"/>
            <w:vAlign w:val="top"/>
          </w:tcPr>
          <w:p w14:paraId="482C8310">
            <w:pPr>
              <w:ind w:firstLine="392" w:firstLine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1735" w:type="dxa"/>
            <w:shd w:val="clear" w:color="auto" w:fill="auto"/>
            <w:noWrap w:val="0"/>
            <w:vAlign w:val="top"/>
          </w:tcPr>
          <w:p w14:paraId="0C39F592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规格</w:t>
            </w:r>
          </w:p>
        </w:tc>
        <w:tc>
          <w:tcPr>
            <w:tcW w:w="1736" w:type="dxa"/>
            <w:shd w:val="clear" w:color="auto" w:fill="auto"/>
            <w:noWrap w:val="0"/>
            <w:vAlign w:val="top"/>
          </w:tcPr>
          <w:p w14:paraId="2BDF5D9A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</w:tr>
      <w:tr w14:paraId="5207A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99" w:type="dxa"/>
            <w:shd w:val="clear" w:color="auto" w:fill="auto"/>
            <w:noWrap w:val="0"/>
            <w:vAlign w:val="top"/>
          </w:tcPr>
          <w:p w14:paraId="6AD99CA0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571" w:type="dxa"/>
            <w:shd w:val="clear" w:color="auto" w:fill="auto"/>
            <w:noWrap w:val="0"/>
            <w:vAlign w:val="top"/>
          </w:tcPr>
          <w:p w14:paraId="2C2B72FE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五花大肉粽</w:t>
            </w:r>
          </w:p>
        </w:tc>
        <w:tc>
          <w:tcPr>
            <w:tcW w:w="1735" w:type="dxa"/>
            <w:shd w:val="clear" w:color="auto" w:fill="auto"/>
            <w:noWrap w:val="0"/>
            <w:vAlign w:val="top"/>
          </w:tcPr>
          <w:p w14:paraId="7DF8AB07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35" w:type="dxa"/>
            <w:shd w:val="clear" w:color="auto" w:fill="auto"/>
            <w:noWrap w:val="0"/>
            <w:vAlign w:val="top"/>
          </w:tcPr>
          <w:p w14:paraId="54A20678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</w:rPr>
              <w:t>≥</w:t>
            </w:r>
            <w:r>
              <w:rPr>
                <w:rFonts w:hint="eastAsia"/>
              </w:rPr>
              <w:t>140g</w:t>
            </w:r>
          </w:p>
        </w:tc>
        <w:tc>
          <w:tcPr>
            <w:tcW w:w="1736" w:type="dxa"/>
            <w:shd w:val="clear" w:color="auto" w:fill="auto"/>
            <w:noWrap w:val="0"/>
            <w:vAlign w:val="top"/>
          </w:tcPr>
          <w:p w14:paraId="1ADD71F5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</w:tr>
      <w:tr w14:paraId="09191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99" w:type="dxa"/>
            <w:shd w:val="clear" w:color="auto" w:fill="auto"/>
            <w:noWrap w:val="0"/>
            <w:vAlign w:val="top"/>
          </w:tcPr>
          <w:p w14:paraId="682B71DD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571" w:type="dxa"/>
            <w:shd w:val="clear" w:color="auto" w:fill="auto"/>
            <w:noWrap w:val="0"/>
            <w:vAlign w:val="top"/>
          </w:tcPr>
          <w:p w14:paraId="12B1D846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板栗肉粽</w:t>
            </w:r>
          </w:p>
        </w:tc>
        <w:tc>
          <w:tcPr>
            <w:tcW w:w="1735" w:type="dxa"/>
            <w:shd w:val="clear" w:color="auto" w:fill="auto"/>
            <w:noWrap w:val="0"/>
            <w:vAlign w:val="top"/>
          </w:tcPr>
          <w:p w14:paraId="0DA6E642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35" w:type="dxa"/>
            <w:shd w:val="clear" w:color="auto" w:fill="auto"/>
            <w:noWrap w:val="0"/>
            <w:vAlign w:val="top"/>
          </w:tcPr>
          <w:p w14:paraId="31C567B7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</w:rPr>
              <w:t>≥</w:t>
            </w:r>
            <w:r>
              <w:rPr>
                <w:rFonts w:hint="eastAsia"/>
              </w:rPr>
              <w:t>140g</w:t>
            </w:r>
          </w:p>
        </w:tc>
        <w:tc>
          <w:tcPr>
            <w:tcW w:w="1736" w:type="dxa"/>
            <w:shd w:val="clear" w:color="auto" w:fill="auto"/>
            <w:noWrap w:val="0"/>
            <w:vAlign w:val="top"/>
          </w:tcPr>
          <w:p w14:paraId="6C2BAD0E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</w:tr>
      <w:tr w14:paraId="48266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99" w:type="dxa"/>
            <w:shd w:val="clear" w:color="auto" w:fill="auto"/>
            <w:noWrap w:val="0"/>
            <w:vAlign w:val="top"/>
          </w:tcPr>
          <w:p w14:paraId="52BF4287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571" w:type="dxa"/>
            <w:shd w:val="clear" w:color="auto" w:fill="auto"/>
            <w:noWrap w:val="0"/>
            <w:vAlign w:val="top"/>
          </w:tcPr>
          <w:p w14:paraId="09CADD5A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蛋黄肉粽</w:t>
            </w:r>
          </w:p>
        </w:tc>
        <w:tc>
          <w:tcPr>
            <w:tcW w:w="1735" w:type="dxa"/>
            <w:shd w:val="clear" w:color="auto" w:fill="auto"/>
            <w:noWrap w:val="0"/>
            <w:vAlign w:val="top"/>
          </w:tcPr>
          <w:p w14:paraId="71526700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35" w:type="dxa"/>
            <w:shd w:val="clear" w:color="auto" w:fill="auto"/>
            <w:noWrap w:val="0"/>
            <w:vAlign w:val="top"/>
          </w:tcPr>
          <w:p w14:paraId="290791AA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</w:rPr>
              <w:t>≥</w:t>
            </w:r>
            <w:r>
              <w:rPr>
                <w:rFonts w:hint="eastAsia"/>
              </w:rPr>
              <w:t>140g</w:t>
            </w:r>
          </w:p>
        </w:tc>
        <w:tc>
          <w:tcPr>
            <w:tcW w:w="1736" w:type="dxa"/>
            <w:shd w:val="clear" w:color="auto" w:fill="auto"/>
            <w:noWrap w:val="0"/>
            <w:vAlign w:val="top"/>
          </w:tcPr>
          <w:p w14:paraId="05CB7879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</w:tr>
      <w:tr w14:paraId="3E42C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99" w:type="dxa"/>
            <w:shd w:val="clear" w:color="auto" w:fill="auto"/>
            <w:noWrap w:val="0"/>
            <w:vAlign w:val="top"/>
          </w:tcPr>
          <w:p w14:paraId="59ED8D49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571" w:type="dxa"/>
            <w:shd w:val="clear" w:color="auto" w:fill="auto"/>
            <w:noWrap w:val="0"/>
            <w:vAlign w:val="top"/>
          </w:tcPr>
          <w:p w14:paraId="17E694EA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乌饭豆沙粽</w:t>
            </w:r>
          </w:p>
        </w:tc>
        <w:tc>
          <w:tcPr>
            <w:tcW w:w="1735" w:type="dxa"/>
            <w:shd w:val="clear" w:color="auto" w:fill="auto"/>
            <w:noWrap w:val="0"/>
            <w:vAlign w:val="top"/>
          </w:tcPr>
          <w:p w14:paraId="1523D441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35" w:type="dxa"/>
            <w:shd w:val="clear" w:color="auto" w:fill="auto"/>
            <w:noWrap w:val="0"/>
            <w:vAlign w:val="top"/>
          </w:tcPr>
          <w:p w14:paraId="684BF968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</w:rPr>
              <w:t>≥</w:t>
            </w:r>
            <w:r>
              <w:rPr>
                <w:rFonts w:hint="eastAsia"/>
              </w:rPr>
              <w:t>140g</w:t>
            </w:r>
          </w:p>
        </w:tc>
        <w:tc>
          <w:tcPr>
            <w:tcW w:w="1736" w:type="dxa"/>
            <w:shd w:val="clear" w:color="auto" w:fill="auto"/>
            <w:noWrap w:val="0"/>
            <w:vAlign w:val="top"/>
          </w:tcPr>
          <w:p w14:paraId="343B1CF1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</w:tr>
      <w:tr w14:paraId="766A4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99" w:type="dxa"/>
            <w:shd w:val="clear" w:color="auto" w:fill="auto"/>
            <w:noWrap w:val="0"/>
            <w:vAlign w:val="top"/>
          </w:tcPr>
          <w:p w14:paraId="3A26AEB4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571" w:type="dxa"/>
            <w:shd w:val="clear" w:color="auto" w:fill="auto"/>
            <w:noWrap w:val="0"/>
            <w:vAlign w:val="top"/>
          </w:tcPr>
          <w:p w14:paraId="71D482D9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咸鸭蛋</w:t>
            </w:r>
          </w:p>
        </w:tc>
        <w:tc>
          <w:tcPr>
            <w:tcW w:w="1735" w:type="dxa"/>
            <w:shd w:val="clear" w:color="auto" w:fill="auto"/>
            <w:noWrap w:val="0"/>
            <w:vAlign w:val="top"/>
          </w:tcPr>
          <w:p w14:paraId="14729E7D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735" w:type="dxa"/>
            <w:shd w:val="clear" w:color="auto" w:fill="auto"/>
            <w:noWrap w:val="0"/>
            <w:vAlign w:val="top"/>
          </w:tcPr>
          <w:p w14:paraId="2BAF6328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736" w:type="dxa"/>
            <w:shd w:val="clear" w:color="auto" w:fill="auto"/>
            <w:noWrap w:val="0"/>
            <w:vAlign w:val="top"/>
          </w:tcPr>
          <w:p w14:paraId="5D3C1EAF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</w:tr>
      <w:tr w14:paraId="7C087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676" w:type="dxa"/>
            <w:gridSpan w:val="5"/>
            <w:shd w:val="clear" w:color="auto" w:fill="auto"/>
            <w:noWrap w:val="0"/>
            <w:vAlign w:val="top"/>
          </w:tcPr>
          <w:p w14:paraId="1B08C07E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备注：需提供样品</w:t>
            </w:r>
          </w:p>
        </w:tc>
      </w:tr>
    </w:tbl>
    <w:p w14:paraId="7112CDCA">
      <w:pPr>
        <w:spacing w:line="440" w:lineRule="exact"/>
        <w:ind w:firstLine="480" w:firstLineChars="200"/>
        <w:rPr>
          <w:rFonts w:ascii="宋体" w:hAnsi="宋体" w:cs="宋体"/>
          <w:sz w:val="24"/>
          <w:shd w:val="clear" w:color="auto" w:fill="FFFFFF"/>
        </w:rPr>
      </w:pPr>
      <w:r>
        <w:rPr>
          <w:rFonts w:hint="eastAsia" w:ascii="宋体" w:hAnsi="宋体" w:cs="宋体"/>
          <w:sz w:val="24"/>
          <w:shd w:val="clear" w:color="auto" w:fill="FFFFFF"/>
        </w:rPr>
        <w:t>2.采购方式：比选采购</w:t>
      </w:r>
    </w:p>
    <w:p w14:paraId="03771A30">
      <w:pPr>
        <w:spacing w:line="440" w:lineRule="exact"/>
        <w:ind w:firstLine="480" w:firstLineChars="200"/>
        <w:rPr>
          <w:rFonts w:ascii="宋体" w:hAnsi="宋体" w:cs="宋体"/>
          <w:sz w:val="24"/>
          <w:shd w:val="clear" w:color="auto" w:fill="FFFFFF"/>
        </w:rPr>
      </w:pPr>
      <w:r>
        <w:rPr>
          <w:rFonts w:hint="eastAsia" w:ascii="宋体" w:hAnsi="宋体" w:cs="宋体"/>
          <w:sz w:val="24"/>
          <w:shd w:val="clear" w:color="auto" w:fill="FFFFFF"/>
        </w:rPr>
        <w:t>3.采购预算：总预算为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32600</w:t>
      </w:r>
      <w:r>
        <w:rPr>
          <w:rFonts w:hint="eastAsia" w:ascii="宋体" w:hAnsi="宋体" w:cs="宋体"/>
          <w:sz w:val="24"/>
          <w:shd w:val="clear" w:color="auto" w:fill="FFFFFF"/>
        </w:rPr>
        <w:t>元</w:t>
      </w:r>
    </w:p>
    <w:p w14:paraId="1312DDD2">
      <w:pPr>
        <w:spacing w:line="440" w:lineRule="exact"/>
        <w:rPr>
          <w:rFonts w:ascii="宋体" w:hAnsi="宋体" w:cs="宋体"/>
          <w:b/>
          <w:sz w:val="24"/>
          <w:shd w:val="clear" w:color="auto" w:fill="FFFFFF"/>
        </w:rPr>
      </w:pPr>
      <w:r>
        <w:rPr>
          <w:rFonts w:hint="eastAsia" w:ascii="宋体" w:hAnsi="宋体" w:cs="宋体"/>
          <w:b/>
          <w:sz w:val="24"/>
          <w:shd w:val="clear" w:color="auto" w:fill="FFFFFF"/>
        </w:rPr>
        <w:t>三、资质要求：</w:t>
      </w:r>
    </w:p>
    <w:p w14:paraId="20F6A8B3">
      <w:pPr>
        <w:pStyle w:val="15"/>
        <w:widowControl/>
        <w:spacing w:line="440" w:lineRule="exact"/>
        <w:ind w:left="480" w:firstLine="0" w:firstLineChars="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Arial"/>
          <w:sz w:val="24"/>
        </w:rPr>
        <w:t>1.</w:t>
      </w:r>
      <w:r>
        <w:rPr>
          <w:rFonts w:hint="eastAsia" w:ascii="宋体" w:hAnsi="宋体" w:cs="宋体"/>
          <w:kern w:val="0"/>
          <w:sz w:val="24"/>
        </w:rPr>
        <w:t>在中华人民共和国境内注册，符合《中华人民共和国政府采购法》第二十二条的规定的，具有独立法人资格。</w:t>
      </w:r>
    </w:p>
    <w:p w14:paraId="04A97805">
      <w:pPr>
        <w:pStyle w:val="15"/>
        <w:widowControl/>
        <w:spacing w:line="440" w:lineRule="exact"/>
        <w:ind w:left="480" w:firstLine="0" w:firstLineChars="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2.</w:t>
      </w:r>
      <w:r>
        <w:rPr>
          <w:rFonts w:ascii="宋体" w:hAnsi="宋体" w:cs="宋体"/>
          <w:kern w:val="0"/>
          <w:sz w:val="24"/>
        </w:rPr>
        <w:t>具有本项目所需货物的服务能力，能提供便捷的售后服务。</w:t>
      </w:r>
    </w:p>
    <w:p w14:paraId="52299278">
      <w:pPr>
        <w:pStyle w:val="15"/>
        <w:widowControl/>
        <w:spacing w:line="440" w:lineRule="exact"/>
        <w:ind w:left="480" w:firstLine="0" w:firstLineChars="0"/>
        <w:jc w:val="left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3.供应商</w:t>
      </w:r>
      <w:r>
        <w:rPr>
          <w:rFonts w:hint="eastAsia" w:ascii="宋体" w:hAnsi="宋体"/>
          <w:sz w:val="24"/>
        </w:rPr>
        <w:t>参加本次采购活动前三年内，在经营活动中没有重大违法记录</w:t>
      </w:r>
      <w:r>
        <w:rPr>
          <w:rFonts w:hint="eastAsia" w:ascii="宋体" w:hAnsi="宋体"/>
          <w:sz w:val="24"/>
          <w:lang w:eastAsia="zh-CN"/>
        </w:rPr>
        <w:t>。</w:t>
      </w:r>
    </w:p>
    <w:p w14:paraId="725A7105">
      <w:pPr>
        <w:pStyle w:val="15"/>
        <w:widowControl/>
        <w:spacing w:line="440" w:lineRule="exact"/>
        <w:ind w:left="480" w:firstLine="0" w:firstLineChars="0"/>
        <w:jc w:val="left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4.具有食品行业卫生许可证。</w:t>
      </w:r>
    </w:p>
    <w:p w14:paraId="1CEC521E">
      <w:pPr>
        <w:spacing w:line="440" w:lineRule="exact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新宋体" w:hAnsi="新宋体" w:eastAsia="新宋体"/>
          <w:b/>
          <w:bCs/>
          <w:color w:val="auto"/>
          <w:sz w:val="24"/>
        </w:rPr>
        <w:t>四、付款方式：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合同签订后</w:t>
      </w:r>
      <w: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  <w:t>90天内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凭合同、发票向乙方支付全部项目费用，以实际人数结算。</w:t>
      </w:r>
    </w:p>
    <w:p w14:paraId="17B71D5C">
      <w:pPr>
        <w:spacing w:line="440" w:lineRule="exact"/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五、评审方法</w:t>
      </w:r>
    </w:p>
    <w:p w14:paraId="3D5884F2">
      <w:pPr>
        <w:spacing w:line="440" w:lineRule="exact"/>
        <w:ind w:firstLine="480" w:firstLineChars="200"/>
        <w:rPr>
          <w:color w:val="auto"/>
          <w:sz w:val="24"/>
        </w:rPr>
      </w:pPr>
      <w:r>
        <w:rPr>
          <w:rFonts w:hint="eastAsia"/>
          <w:color w:val="auto"/>
          <w:sz w:val="24"/>
          <w:lang w:val="en-US" w:eastAsia="zh-CN"/>
        </w:rPr>
        <w:t>供应</w:t>
      </w:r>
      <w:r>
        <w:rPr>
          <w:rFonts w:hint="eastAsia"/>
          <w:color w:val="auto"/>
          <w:sz w:val="24"/>
        </w:rPr>
        <w:t>商根据采购人的需求，对本次</w:t>
      </w:r>
      <w:r>
        <w:rPr>
          <w:rFonts w:hint="eastAsia"/>
          <w:color w:val="auto"/>
          <w:sz w:val="24"/>
          <w:lang w:val="en-US" w:eastAsia="zh-CN"/>
        </w:rPr>
        <w:t>响应</w:t>
      </w:r>
      <w:r>
        <w:rPr>
          <w:rFonts w:hint="eastAsia"/>
          <w:color w:val="auto"/>
          <w:sz w:val="24"/>
        </w:rPr>
        <w:t>的公司情况、服务承诺、质量保证、</w:t>
      </w:r>
      <w:r>
        <w:rPr>
          <w:rFonts w:hint="eastAsia"/>
          <w:color w:val="auto"/>
          <w:sz w:val="24"/>
          <w:lang w:val="en-US" w:eastAsia="zh-CN"/>
        </w:rPr>
        <w:t>响应</w:t>
      </w:r>
      <w:r>
        <w:rPr>
          <w:rFonts w:hint="eastAsia"/>
          <w:color w:val="auto"/>
          <w:sz w:val="24"/>
        </w:rPr>
        <w:t>产品情况等应在</w:t>
      </w:r>
      <w:r>
        <w:rPr>
          <w:rFonts w:hint="eastAsia"/>
          <w:color w:val="auto"/>
          <w:sz w:val="24"/>
          <w:lang w:val="en-US" w:eastAsia="zh-CN"/>
        </w:rPr>
        <w:t>响应</w:t>
      </w:r>
      <w:r>
        <w:rPr>
          <w:rFonts w:hint="eastAsia"/>
          <w:color w:val="auto"/>
          <w:sz w:val="24"/>
        </w:rPr>
        <w:t>文件里进行详细描述，采购人组织评</w:t>
      </w:r>
      <w:r>
        <w:rPr>
          <w:rFonts w:hint="eastAsia"/>
          <w:color w:val="auto"/>
          <w:sz w:val="24"/>
          <w:lang w:val="en-US" w:eastAsia="zh-CN"/>
        </w:rPr>
        <w:t>审</w:t>
      </w:r>
      <w:r>
        <w:rPr>
          <w:rFonts w:hint="eastAsia"/>
          <w:color w:val="auto"/>
          <w:sz w:val="24"/>
        </w:rPr>
        <w:t>专家，根据提供的资料和样品进行</w:t>
      </w:r>
      <w:r>
        <w:rPr>
          <w:rFonts w:hint="eastAsia"/>
          <w:color w:val="auto"/>
          <w:sz w:val="24"/>
          <w:lang w:val="en-US" w:eastAsia="zh-CN"/>
        </w:rPr>
        <w:t>投票</w:t>
      </w:r>
      <w:r>
        <w:rPr>
          <w:rFonts w:hint="eastAsia"/>
          <w:color w:val="auto"/>
          <w:sz w:val="24"/>
        </w:rPr>
        <w:t>。整个</w:t>
      </w:r>
      <w:r>
        <w:rPr>
          <w:rFonts w:hint="eastAsia"/>
          <w:color w:val="auto"/>
          <w:sz w:val="24"/>
          <w:lang w:val="en-US" w:eastAsia="zh-CN"/>
        </w:rPr>
        <w:t>评审</w:t>
      </w:r>
      <w:r>
        <w:rPr>
          <w:rFonts w:hint="eastAsia"/>
          <w:color w:val="auto"/>
          <w:sz w:val="24"/>
        </w:rPr>
        <w:t>现场由义乌市</w:t>
      </w:r>
      <w:r>
        <w:rPr>
          <w:rFonts w:hint="eastAsia"/>
          <w:color w:val="auto"/>
          <w:sz w:val="24"/>
          <w:lang w:val="en-US" w:eastAsia="zh-CN"/>
        </w:rPr>
        <w:t>后宅</w:t>
      </w:r>
      <w:r>
        <w:rPr>
          <w:rFonts w:hint="eastAsia"/>
          <w:color w:val="auto"/>
          <w:sz w:val="24"/>
        </w:rPr>
        <w:t>街道社区卫生服务中心院监会全程监督。</w:t>
      </w:r>
    </w:p>
    <w:p w14:paraId="36214515">
      <w:pPr>
        <w:spacing w:line="440" w:lineRule="exact"/>
        <w:rPr>
          <w:b/>
          <w:kern w:val="0"/>
          <w:sz w:val="24"/>
        </w:rPr>
      </w:pPr>
      <w:r>
        <w:rPr>
          <w:rFonts w:hint="eastAsia" w:ascii="新宋体" w:hAnsi="新宋体" w:eastAsia="新宋体"/>
          <w:b/>
          <w:bCs/>
          <w:sz w:val="24"/>
        </w:rPr>
        <w:t>六、</w:t>
      </w:r>
      <w:r>
        <w:rPr>
          <w:rFonts w:hint="eastAsia"/>
          <w:b/>
          <w:kern w:val="0"/>
          <w:sz w:val="24"/>
        </w:rPr>
        <w:t>响应文件的组成</w:t>
      </w:r>
    </w:p>
    <w:p w14:paraId="7AA50392"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供应商递交的响应文件分为技术标和商务标两部分，技术标与商务标分开编制、分别单独密封包装。其中，技术标为除商务报价外的全部响应内容。</w:t>
      </w:r>
    </w:p>
    <w:p w14:paraId="2545C235"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所有响应文件封面须清晰注明：项目名称、响应单位名称、联系人、联系电话、文件类型（技术标/商务标）。</w:t>
      </w:r>
    </w:p>
    <w:p w14:paraId="46D0BB2D">
      <w:pPr>
        <w:widowControl/>
        <w:spacing w:line="440" w:lineRule="exact"/>
        <w:ind w:firstLine="480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重要要求：</w:t>
      </w:r>
      <w:r>
        <w:rPr>
          <w:rFonts w:ascii="宋体" w:hAnsi="宋体" w:cs="宋体"/>
          <w:bCs/>
          <w:kern w:val="0"/>
          <w:sz w:val="24"/>
        </w:rPr>
        <w:t>技术标（含资信与服务</w:t>
      </w:r>
      <w:r>
        <w:rPr>
          <w:rFonts w:hint="eastAsia" w:ascii="宋体" w:hAnsi="宋体" w:cs="宋体"/>
          <w:bCs/>
          <w:kern w:val="0"/>
          <w:sz w:val="24"/>
        </w:rPr>
        <w:t>等内容</w:t>
      </w:r>
      <w:r>
        <w:rPr>
          <w:rFonts w:ascii="宋体" w:hAnsi="宋体" w:cs="宋体"/>
          <w:bCs/>
          <w:kern w:val="0"/>
          <w:sz w:val="24"/>
        </w:rPr>
        <w:t>）</w:t>
      </w:r>
      <w:r>
        <w:rPr>
          <w:rFonts w:hint="eastAsia" w:ascii="宋体" w:hAnsi="宋体" w:cs="宋体"/>
          <w:bCs/>
          <w:kern w:val="0"/>
          <w:sz w:val="24"/>
        </w:rPr>
        <w:t>中</w:t>
      </w:r>
      <w:r>
        <w:rPr>
          <w:rFonts w:ascii="宋体" w:hAnsi="宋体" w:cs="宋体"/>
          <w:bCs/>
          <w:kern w:val="0"/>
          <w:sz w:val="24"/>
        </w:rPr>
        <w:t>不得</w:t>
      </w:r>
      <w:r>
        <w:rPr>
          <w:rFonts w:hint="eastAsia" w:ascii="宋体" w:hAnsi="宋体" w:cs="宋体"/>
          <w:bCs/>
          <w:kern w:val="0"/>
          <w:sz w:val="24"/>
        </w:rPr>
        <w:t>包</w:t>
      </w:r>
      <w:r>
        <w:rPr>
          <w:rFonts w:ascii="宋体" w:hAnsi="宋体" w:cs="宋体"/>
          <w:bCs/>
          <w:kern w:val="0"/>
          <w:sz w:val="24"/>
        </w:rPr>
        <w:t>含商务报价</w:t>
      </w:r>
      <w:r>
        <w:rPr>
          <w:rFonts w:hint="eastAsia" w:ascii="宋体" w:hAnsi="宋体" w:cs="宋体"/>
          <w:bCs/>
          <w:kern w:val="0"/>
          <w:sz w:val="24"/>
        </w:rPr>
        <w:t>信息</w:t>
      </w:r>
      <w:r>
        <w:rPr>
          <w:rFonts w:ascii="宋体" w:hAnsi="宋体" w:cs="宋体"/>
          <w:bCs/>
          <w:kern w:val="0"/>
          <w:sz w:val="24"/>
        </w:rPr>
        <w:t>，否则作无效</w:t>
      </w:r>
      <w:r>
        <w:rPr>
          <w:rFonts w:hint="eastAsia" w:ascii="宋体" w:hAnsi="宋体" w:cs="宋体"/>
          <w:bCs/>
          <w:kern w:val="0"/>
          <w:sz w:val="24"/>
        </w:rPr>
        <w:t>响应文件</w:t>
      </w:r>
      <w:r>
        <w:rPr>
          <w:rFonts w:ascii="宋体" w:hAnsi="宋体" w:cs="宋体"/>
          <w:bCs/>
          <w:kern w:val="0"/>
          <w:sz w:val="24"/>
        </w:rPr>
        <w:t>处理。</w:t>
      </w:r>
    </w:p>
    <w:p w14:paraId="58824D89">
      <w:pPr>
        <w:widowControl/>
        <w:spacing w:line="440" w:lineRule="exact"/>
        <w:ind w:left="48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</w:t>
      </w:r>
      <w:r>
        <w:rPr>
          <w:rFonts w:ascii="宋体" w:hAnsi="宋体" w:cs="宋体"/>
          <w:kern w:val="0"/>
          <w:sz w:val="24"/>
        </w:rPr>
        <w:t>.</w:t>
      </w:r>
      <w:r>
        <w:rPr>
          <w:rFonts w:hint="eastAsia" w:ascii="宋体" w:hAnsi="宋体" w:cs="宋体"/>
          <w:kern w:val="0"/>
          <w:sz w:val="24"/>
        </w:rPr>
        <w:t>技术标：（一式三份）</w:t>
      </w:r>
    </w:p>
    <w:p w14:paraId="62692F9C">
      <w:pPr>
        <w:pStyle w:val="3"/>
        <w:spacing w:line="440" w:lineRule="exact"/>
        <w:ind w:firstLine="480" w:firstLineChars="200"/>
        <w:rPr>
          <w:rFonts w:hAnsi="宋体" w:cs="宋体"/>
          <w:kern w:val="0"/>
          <w:sz w:val="24"/>
          <w:szCs w:val="24"/>
        </w:rPr>
      </w:pPr>
      <w:r>
        <w:rPr>
          <w:rFonts w:hint="eastAsia" w:hAnsi="宋体" w:cs="宋体"/>
          <w:kern w:val="0"/>
          <w:sz w:val="24"/>
          <w:szCs w:val="24"/>
        </w:rPr>
        <w:t>所有复印件材料须加盖供应商单位公章，所提供资质、所有证书均须在有效期内，技术标主要包含以下内容：</w:t>
      </w:r>
    </w:p>
    <w:p w14:paraId="37CFFE24">
      <w:pPr>
        <w:spacing w:line="440" w:lineRule="exact"/>
        <w:ind w:firstLine="480" w:firstLineChars="200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（1）</w:t>
      </w:r>
      <w:r>
        <w:rPr>
          <w:rFonts w:ascii="宋体" w:hAnsi="宋体" w:cs="宋体"/>
          <w:bCs/>
          <w:kern w:val="0"/>
          <w:sz w:val="24"/>
        </w:rPr>
        <w:t>供应商</w:t>
      </w:r>
      <w:r>
        <w:rPr>
          <w:rFonts w:hint="eastAsia" w:ascii="宋体" w:hAnsi="宋体" w:cs="宋体"/>
          <w:bCs/>
          <w:kern w:val="0"/>
          <w:sz w:val="24"/>
        </w:rPr>
        <w:t>基本信息资料：</w:t>
      </w:r>
      <w:r>
        <w:rPr>
          <w:rFonts w:ascii="宋体" w:hAnsi="宋体" w:cs="宋体"/>
          <w:bCs/>
          <w:kern w:val="0"/>
          <w:sz w:val="24"/>
        </w:rPr>
        <w:t>营业执照</w:t>
      </w:r>
      <w:r>
        <w:rPr>
          <w:rFonts w:hint="eastAsia" w:ascii="宋体" w:hAnsi="宋体" w:cs="宋体"/>
          <w:bCs/>
          <w:kern w:val="0"/>
          <w:sz w:val="24"/>
        </w:rPr>
        <w:t>、行业相关资质等；</w:t>
      </w:r>
      <w:r>
        <w:rPr>
          <w:rFonts w:ascii="宋体" w:hAnsi="宋体" w:cs="宋体"/>
          <w:bCs/>
          <w:kern w:val="0"/>
          <w:sz w:val="24"/>
        </w:rPr>
        <w:t xml:space="preserve"> </w:t>
      </w:r>
    </w:p>
    <w:p w14:paraId="597829F0">
      <w:pPr>
        <w:spacing w:line="440" w:lineRule="exact"/>
        <w:ind w:firstLine="480" w:firstLineChars="200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（2）授权及身份证明资料：法人身份证复印件；委托代理参与的，须额外提供法定代表人授权委托书、被委托人身份证复印件；</w:t>
      </w:r>
    </w:p>
    <w:p w14:paraId="39707AC3">
      <w:pPr>
        <w:spacing w:line="440" w:lineRule="exact"/>
        <w:ind w:firstLine="480" w:firstLineChars="200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（3）产品参数说明、产品性能检测报告、服务承诺函（含安装、质保、售后等相关承诺）；</w:t>
      </w:r>
    </w:p>
    <w:p w14:paraId="3FED6E20">
      <w:pPr>
        <w:spacing w:line="440" w:lineRule="exact"/>
        <w:ind w:firstLine="480" w:firstLineChars="200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（4）其他资料（如同类项目业绩附合同复印件、发票复印件等）及供应商认为需要提供的其他资信、技术、服务补充资料；</w:t>
      </w:r>
    </w:p>
    <w:p w14:paraId="264EE528">
      <w:pPr>
        <w:widowControl/>
        <w:spacing w:line="440" w:lineRule="exact"/>
        <w:ind w:firstLine="480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2</w:t>
      </w:r>
      <w:r>
        <w:rPr>
          <w:rFonts w:ascii="宋体" w:hAnsi="宋体" w:cs="宋体"/>
          <w:bCs/>
          <w:kern w:val="0"/>
          <w:sz w:val="24"/>
        </w:rPr>
        <w:t>.</w:t>
      </w:r>
      <w:r>
        <w:rPr>
          <w:rFonts w:hint="eastAsia" w:ascii="宋体" w:hAnsi="宋体" w:cs="宋体"/>
          <w:bCs/>
          <w:kern w:val="0"/>
          <w:sz w:val="24"/>
        </w:rPr>
        <w:t>商务标：</w:t>
      </w:r>
    </w:p>
    <w:p w14:paraId="405E8990">
      <w:pPr>
        <w:widowControl/>
        <w:spacing w:line="440" w:lineRule="exact"/>
        <w:ind w:firstLine="480"/>
        <w:rPr>
          <w:rFonts w:eastAsia="新宋体"/>
        </w:rPr>
      </w:pPr>
      <w:r>
        <w:rPr>
          <w:rFonts w:hint="eastAsia" w:ascii="宋体" w:hAnsi="宋体" w:cs="宋体"/>
          <w:kern w:val="0"/>
          <w:sz w:val="24"/>
        </w:rPr>
        <w:t>（1）报价一览表（附件）</w:t>
      </w:r>
      <w:r>
        <w:rPr>
          <w:rFonts w:hint="eastAsia" w:ascii="新宋体" w:hAnsi="新宋体" w:eastAsia="新宋体"/>
          <w:sz w:val="24"/>
        </w:rPr>
        <w:t xml:space="preserve">  </w:t>
      </w:r>
    </w:p>
    <w:p w14:paraId="167F3AAB">
      <w:pPr>
        <w:spacing w:line="440" w:lineRule="exact"/>
        <w:rPr>
          <w:b/>
          <w:sz w:val="24"/>
        </w:rPr>
      </w:pPr>
      <w:bookmarkStart w:id="0" w:name="OLE_LINK5"/>
      <w:bookmarkStart w:id="1" w:name="OLE_LINK4"/>
      <w:r>
        <w:rPr>
          <w:rFonts w:hint="eastAsia"/>
          <w:b/>
          <w:sz w:val="24"/>
        </w:rPr>
        <w:t>七、</w:t>
      </w:r>
      <w:r>
        <w:rPr>
          <w:b/>
          <w:sz w:val="24"/>
        </w:rPr>
        <w:t>报名及响应文件递交截止要求</w:t>
      </w:r>
      <w:r>
        <w:rPr>
          <w:rFonts w:hint="eastAsia"/>
          <w:b/>
          <w:sz w:val="24"/>
        </w:rPr>
        <w:t>：</w:t>
      </w:r>
    </w:p>
    <w:p w14:paraId="6C7397CA">
      <w:pPr>
        <w:spacing w:line="440" w:lineRule="exact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>1. 有意参与本项目的供应商可自行前往项目现场踏勘。</w:t>
      </w:r>
    </w:p>
    <w:p w14:paraId="0A666147">
      <w:pPr>
        <w:spacing w:line="440" w:lineRule="exact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>2. 本项目采用不见面比选方式。响应文件</w:t>
      </w:r>
      <w:r>
        <w:rPr>
          <w:rFonts w:hint="eastAsia"/>
          <w:kern w:val="0"/>
          <w:sz w:val="24"/>
        </w:rPr>
        <w:t>须</w:t>
      </w:r>
      <w:r>
        <w:rPr>
          <w:kern w:val="0"/>
          <w:sz w:val="24"/>
        </w:rPr>
        <w:t>技术标、商务标分开装订</w:t>
      </w:r>
      <w:r>
        <w:rPr>
          <w:rFonts w:hint="eastAsia"/>
          <w:kern w:val="0"/>
          <w:sz w:val="24"/>
        </w:rPr>
        <w:t>，</w:t>
      </w:r>
      <w:r>
        <w:rPr>
          <w:kern w:val="0"/>
          <w:sz w:val="24"/>
        </w:rPr>
        <w:t>分别独立密封，密封袋封面标注：响应单位名称、文件类型（技术标/商务标）、联系人、联系电话，并在密封封口处加盖单位公章，未按规定密封、盖章的视为无效响应文件。</w:t>
      </w:r>
    </w:p>
    <w:p w14:paraId="24536D2A">
      <w:pPr>
        <w:spacing w:line="440" w:lineRule="exact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>3. 响应文件递交截止时间：2026年6月1</w:t>
      </w:r>
      <w:r>
        <w:rPr>
          <w:rFonts w:hint="eastAsia"/>
          <w:kern w:val="0"/>
          <w:sz w:val="24"/>
          <w:lang w:val="en-US" w:eastAsia="zh-CN"/>
        </w:rPr>
        <w:t>1</w:t>
      </w:r>
      <w:r>
        <w:rPr>
          <w:kern w:val="0"/>
          <w:sz w:val="24"/>
        </w:rPr>
        <w:t>日17时（逾期送达、邮寄超时、未按要求递交的，一律不予受理）。</w:t>
      </w:r>
    </w:p>
    <w:p w14:paraId="60CF091E">
      <w:pPr>
        <w:spacing w:line="440" w:lineRule="exact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>4. 递交地点：义乌市后宅街道社区卫生服务中心（义乌市后宅街道德胜路27号）四楼总务科。</w:t>
      </w:r>
    </w:p>
    <w:p w14:paraId="696E9145">
      <w:pPr>
        <w:spacing w:line="440" w:lineRule="exact"/>
        <w:ind w:firstLine="480" w:firstLineChars="200"/>
        <w:rPr>
          <w:rFonts w:hint="default" w:eastAsia="宋体"/>
          <w:kern w:val="0"/>
          <w:sz w:val="24"/>
          <w:lang w:val="en-US" w:eastAsia="zh-CN"/>
        </w:rPr>
      </w:pPr>
      <w:r>
        <w:rPr>
          <w:kern w:val="0"/>
          <w:sz w:val="24"/>
        </w:rPr>
        <w:t>5. 联系人：何老师</w:t>
      </w:r>
      <w:r>
        <w:rPr>
          <w:rFonts w:hint="eastAsia"/>
          <w:kern w:val="0"/>
          <w:sz w:val="24"/>
        </w:rPr>
        <w:t xml:space="preserve">  </w:t>
      </w:r>
      <w:r>
        <w:rPr>
          <w:kern w:val="0"/>
          <w:sz w:val="24"/>
        </w:rPr>
        <w:t> 联系电话</w:t>
      </w:r>
      <w:r>
        <w:rPr>
          <w:rFonts w:hint="eastAsia" w:asciiTheme="majorEastAsia" w:hAnsiTheme="majorEastAsia" w:eastAsiaTheme="majorEastAsia" w:cstheme="majorEastAsia"/>
          <w:kern w:val="0"/>
          <w:sz w:val="24"/>
        </w:rPr>
        <w:t>：</w:t>
      </w:r>
      <w:r>
        <w:rPr>
          <w:rFonts w:hint="eastAsia" w:asciiTheme="majorEastAsia" w:hAnsiTheme="majorEastAsia" w:eastAsiaTheme="majorEastAsia" w:cstheme="majorEastAsia"/>
          <w:kern w:val="0"/>
          <w:sz w:val="24"/>
          <w:lang w:val="en-US" w:eastAsia="zh-CN"/>
        </w:rPr>
        <w:t>0579-89908285</w:t>
      </w:r>
    </w:p>
    <w:bookmarkEnd w:id="0"/>
    <w:bookmarkEnd w:id="1"/>
    <w:p w14:paraId="2921C15C">
      <w:pPr>
        <w:pStyle w:val="6"/>
        <w:widowControl/>
        <w:spacing w:line="440" w:lineRule="exact"/>
        <w:ind w:left="630"/>
        <w:rPr>
          <w:rStyle w:val="10"/>
          <w:rFonts w:ascii="宋体" w:hAnsi="宋体" w:cs="宋体"/>
        </w:rPr>
      </w:pPr>
      <w:r>
        <w:rPr>
          <w:rStyle w:val="10"/>
          <w:rFonts w:hint="eastAsia" w:ascii="宋体" w:hAnsi="宋体" w:cs="宋体"/>
        </w:rPr>
        <w:t>八、</w:t>
      </w:r>
      <w:r>
        <w:rPr>
          <w:rFonts w:hint="eastAsia" w:ascii="新宋体" w:hAnsi="新宋体" w:eastAsia="新宋体"/>
          <w:b/>
        </w:rPr>
        <w:t>比选</w:t>
      </w:r>
      <w:r>
        <w:rPr>
          <w:rStyle w:val="10"/>
          <w:rFonts w:hint="eastAsia" w:ascii="宋体" w:hAnsi="宋体" w:cs="宋体"/>
        </w:rPr>
        <w:t>时间：</w:t>
      </w:r>
    </w:p>
    <w:p w14:paraId="397197E1">
      <w:pPr>
        <w:pStyle w:val="6"/>
        <w:widowControl/>
        <w:spacing w:line="440" w:lineRule="exact"/>
        <w:ind w:left="600"/>
      </w:pPr>
      <w:r>
        <w:rPr>
          <w:rFonts w:hint="eastAsia" w:ascii="宋体" w:hAnsi="宋体" w:cs="宋体"/>
        </w:rPr>
        <w:t>本项目采用不见面比选方式，具体比选时间待定</w:t>
      </w:r>
      <w:r>
        <w:rPr>
          <w:rFonts w:hint="eastAsia"/>
          <w:b/>
        </w:rPr>
        <w:t>。</w:t>
      </w:r>
      <w:r>
        <w:rPr>
          <w:rFonts w:hint="eastAsia" w:ascii="宋体" w:hAnsi="宋体" w:cs="宋体"/>
        </w:rPr>
        <w:t>本次项目比选时间将根据报名情况调整，</w:t>
      </w:r>
      <w:r>
        <w:rPr>
          <w:rFonts w:hint="eastAsia"/>
        </w:rPr>
        <w:t>不另行通知。</w:t>
      </w:r>
    </w:p>
    <w:p w14:paraId="7F2AC951">
      <w:pPr>
        <w:pStyle w:val="6"/>
        <w:widowControl/>
        <w:spacing w:line="440" w:lineRule="exact"/>
        <w:ind w:left="630"/>
        <w:rPr>
          <w:rFonts w:ascii="新宋体" w:hAnsi="新宋体" w:eastAsia="新宋体"/>
        </w:rPr>
      </w:pPr>
      <w:r>
        <w:rPr>
          <w:rFonts w:hint="eastAsia" w:ascii="新宋体" w:hAnsi="新宋体" w:eastAsia="新宋体"/>
          <w:b/>
          <w:bCs/>
        </w:rPr>
        <w:t>九、附件：</w:t>
      </w:r>
      <w:r>
        <w:rPr>
          <w:rFonts w:hint="eastAsia" w:ascii="新宋体" w:hAnsi="新宋体" w:eastAsia="新宋体" w:cs="新宋体"/>
        </w:rPr>
        <w:t>《报价一览表》。</w:t>
      </w:r>
    </w:p>
    <w:p w14:paraId="030108F9">
      <w:pPr>
        <w:pStyle w:val="6"/>
        <w:widowControl/>
        <w:spacing w:line="440" w:lineRule="exact"/>
        <w:ind w:left="630"/>
        <w:rPr>
          <w:rFonts w:ascii="新宋体" w:hAnsi="新宋体" w:eastAsia="新宋体"/>
        </w:rPr>
      </w:pPr>
      <w:r>
        <w:rPr>
          <w:rFonts w:hint="eastAsia" w:ascii="新宋体" w:hAnsi="新宋体" w:eastAsia="新宋体" w:cs="新宋体"/>
        </w:rPr>
        <w:t xml:space="preserve">  </w:t>
      </w:r>
    </w:p>
    <w:p w14:paraId="436BAF71">
      <w:pPr>
        <w:spacing w:line="440" w:lineRule="exact"/>
        <w:jc w:val="center"/>
      </w:pPr>
      <w:r>
        <w:rPr>
          <w:rFonts w:hint="eastAsia"/>
        </w:rPr>
        <w:t xml:space="preserve">                                        </w:t>
      </w:r>
      <w:r>
        <w:rPr>
          <w:rFonts w:hint="eastAsia" w:ascii="宋体" w:hAnsi="宋体" w:cs="宋体"/>
          <w:sz w:val="24"/>
        </w:rPr>
        <w:t>义乌市后宅街道社区卫生服务中心工会委员会</w:t>
      </w:r>
    </w:p>
    <w:p w14:paraId="7296E84A">
      <w:pPr>
        <w:spacing w:line="440" w:lineRule="exact"/>
        <w:ind w:left="6240" w:hanging="6240" w:hangingChars="2600"/>
        <w:rPr>
          <w:sz w:val="28"/>
          <w:szCs w:val="28"/>
        </w:rPr>
      </w:pPr>
      <w:r>
        <w:rPr>
          <w:rFonts w:hint="eastAsia" w:ascii="新宋体" w:hAnsi="新宋体" w:eastAsia="新宋体"/>
          <w:sz w:val="24"/>
        </w:rPr>
        <w:t xml:space="preserve">                                              2026年6月8日  </w:t>
      </w:r>
      <w:r>
        <w:rPr>
          <w:rFonts w:hint="eastAsia" w:ascii="新宋体" w:hAnsi="新宋体" w:eastAsia="新宋体"/>
          <w:szCs w:val="21"/>
        </w:rPr>
        <w:t xml:space="preserve"> </w:t>
      </w:r>
      <w:r>
        <w:rPr>
          <w:rFonts w:hint="eastAsia" w:ascii="新宋体" w:hAnsi="新宋体" w:eastAsia="新宋体"/>
          <w:sz w:val="28"/>
          <w:szCs w:val="28"/>
        </w:rPr>
        <w:t xml:space="preserve">                                                    </w:t>
      </w:r>
    </w:p>
    <w:p w14:paraId="15E033B7">
      <w:pPr>
        <w:spacing w:line="440" w:lineRule="exact"/>
      </w:pPr>
      <w:r>
        <w:rPr>
          <w:rFonts w:hint="eastAsia"/>
        </w:rPr>
        <w:br w:type="page"/>
      </w:r>
    </w:p>
    <w:p w14:paraId="0E7787AF">
      <w:pPr>
        <w:spacing w:line="440" w:lineRule="exact"/>
        <w:rPr>
          <w:rFonts w:ascii="新宋体" w:hAnsi="新宋体" w:eastAsia="新宋体"/>
          <w:b/>
          <w:bCs/>
          <w:sz w:val="22"/>
          <w:szCs w:val="22"/>
        </w:rPr>
      </w:pPr>
      <w:bookmarkStart w:id="2" w:name="OLE_LINK6"/>
      <w:bookmarkStart w:id="3" w:name="OLE_LINK7"/>
      <w:r>
        <w:rPr>
          <w:rFonts w:hint="eastAsia" w:ascii="新宋体" w:hAnsi="新宋体" w:eastAsia="新宋体"/>
          <w:b/>
          <w:bCs/>
          <w:sz w:val="28"/>
          <w:szCs w:val="28"/>
        </w:rPr>
        <w:t xml:space="preserve">附件              </w:t>
      </w:r>
      <w:r>
        <w:rPr>
          <w:rFonts w:hint="eastAsia" w:ascii="新宋体" w:hAnsi="新宋体" w:eastAsia="新宋体"/>
          <w:sz w:val="22"/>
          <w:szCs w:val="22"/>
        </w:rPr>
        <w:t xml:space="preserve">    </w:t>
      </w:r>
    </w:p>
    <w:p w14:paraId="2C55E350">
      <w:pPr>
        <w:spacing w:line="440" w:lineRule="exact"/>
        <w:jc w:val="center"/>
        <w:rPr>
          <w:b/>
          <w:bCs/>
          <w:sz w:val="36"/>
        </w:rPr>
      </w:pPr>
      <w:r>
        <w:rPr>
          <w:rFonts w:hAnsi="宋体"/>
          <w:b/>
          <w:bCs/>
          <w:sz w:val="36"/>
        </w:rPr>
        <w:t>报价一览表</w:t>
      </w:r>
      <w:bookmarkStart w:id="6" w:name="_GoBack"/>
      <w:bookmarkEnd w:id="6"/>
    </w:p>
    <w:p w14:paraId="1EEC6092">
      <w:pPr>
        <w:spacing w:line="440" w:lineRule="exact"/>
        <w:rPr>
          <w:rFonts w:hAnsi="宋体"/>
          <w:sz w:val="24"/>
        </w:rPr>
      </w:pPr>
    </w:p>
    <w:p w14:paraId="6C6AA60E">
      <w:pPr>
        <w:spacing w:line="440" w:lineRule="exact"/>
        <w:rPr>
          <w:sz w:val="24"/>
        </w:rPr>
      </w:pPr>
      <w:r>
        <w:rPr>
          <w:rFonts w:hint="eastAsia" w:hAnsi="宋体"/>
          <w:sz w:val="24"/>
        </w:rPr>
        <w:t>报价单位</w:t>
      </w:r>
      <w:r>
        <w:rPr>
          <w:rFonts w:hAnsi="宋体"/>
          <w:sz w:val="24"/>
        </w:rPr>
        <w:t>名称（盖章）：</w:t>
      </w:r>
      <w:r>
        <w:rPr>
          <w:sz w:val="24"/>
          <w:u w:val="single"/>
        </w:rPr>
        <w:t xml:space="preserve">                         </w:t>
      </w:r>
      <w:r>
        <w:rPr>
          <w:sz w:val="24"/>
        </w:rPr>
        <w:t xml:space="preserve"> </w:t>
      </w:r>
    </w:p>
    <w:tbl>
      <w:tblPr>
        <w:tblStyle w:val="7"/>
        <w:tblW w:w="96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017"/>
        <w:gridCol w:w="2094"/>
        <w:gridCol w:w="2410"/>
        <w:gridCol w:w="2279"/>
      </w:tblGrid>
      <w:tr w14:paraId="79AB0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7" w:type="dxa"/>
            <w:vAlign w:val="center"/>
          </w:tcPr>
          <w:p w14:paraId="10C82BF0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序号</w:t>
            </w:r>
          </w:p>
        </w:tc>
        <w:tc>
          <w:tcPr>
            <w:tcW w:w="2017" w:type="dxa"/>
            <w:vAlign w:val="center"/>
          </w:tcPr>
          <w:p w14:paraId="4F743FA7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名称</w:t>
            </w:r>
          </w:p>
        </w:tc>
        <w:tc>
          <w:tcPr>
            <w:tcW w:w="2094" w:type="dxa"/>
            <w:vAlign w:val="center"/>
          </w:tcPr>
          <w:p w14:paraId="38825F78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数量</w:t>
            </w:r>
          </w:p>
        </w:tc>
        <w:tc>
          <w:tcPr>
            <w:tcW w:w="2410" w:type="dxa"/>
            <w:vAlign w:val="center"/>
          </w:tcPr>
          <w:p w14:paraId="717C7FBA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规格</w:t>
            </w:r>
          </w:p>
        </w:tc>
        <w:tc>
          <w:tcPr>
            <w:tcW w:w="2279" w:type="dxa"/>
            <w:vAlign w:val="center"/>
          </w:tcPr>
          <w:p w14:paraId="7D8D924C"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单位</w:t>
            </w:r>
          </w:p>
        </w:tc>
      </w:tr>
      <w:tr w14:paraId="0D338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17" w:type="dxa"/>
            <w:vAlign w:val="center"/>
          </w:tcPr>
          <w:p w14:paraId="6C709D6E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17" w:type="dxa"/>
          </w:tcPr>
          <w:p w14:paraId="7776963C">
            <w:pPr>
              <w:spacing w:line="440" w:lineRule="exact"/>
              <w:jc w:val="left"/>
              <w:rPr>
                <w:rFonts w:ascii="宋体" w:hAnsi="宋体" w:cs="宋体"/>
                <w:sz w:val="24"/>
                <w:shd w:val="clear" w:color="auto" w:fill="FFFFFF"/>
              </w:rPr>
            </w:pPr>
          </w:p>
        </w:tc>
        <w:tc>
          <w:tcPr>
            <w:tcW w:w="2094" w:type="dxa"/>
            <w:vAlign w:val="center"/>
          </w:tcPr>
          <w:p w14:paraId="31A1A2F7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A0DEB14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79" w:type="dxa"/>
            <w:vAlign w:val="center"/>
          </w:tcPr>
          <w:p w14:paraId="4BB05F22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A0D7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17" w:type="dxa"/>
            <w:vAlign w:val="center"/>
          </w:tcPr>
          <w:p w14:paraId="67CC2014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017" w:type="dxa"/>
          </w:tcPr>
          <w:p w14:paraId="13431803">
            <w:pPr>
              <w:spacing w:line="440" w:lineRule="exact"/>
              <w:jc w:val="left"/>
              <w:rPr>
                <w:rFonts w:ascii="宋体" w:hAnsi="宋体" w:cs="宋体"/>
                <w:sz w:val="24"/>
                <w:shd w:val="clear" w:color="auto" w:fill="FFFFFF"/>
              </w:rPr>
            </w:pPr>
          </w:p>
        </w:tc>
        <w:tc>
          <w:tcPr>
            <w:tcW w:w="2094" w:type="dxa"/>
            <w:vAlign w:val="center"/>
          </w:tcPr>
          <w:p w14:paraId="20AD8536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9E84AE3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79" w:type="dxa"/>
            <w:vAlign w:val="center"/>
          </w:tcPr>
          <w:p w14:paraId="2BC2EC31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28DB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17" w:type="dxa"/>
            <w:vAlign w:val="center"/>
          </w:tcPr>
          <w:p w14:paraId="3E615F68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017" w:type="dxa"/>
          </w:tcPr>
          <w:p w14:paraId="317D6785">
            <w:pPr>
              <w:spacing w:line="440" w:lineRule="exact"/>
              <w:jc w:val="left"/>
              <w:rPr>
                <w:rFonts w:ascii="宋体" w:hAnsi="宋体" w:cs="宋体"/>
                <w:sz w:val="24"/>
                <w:shd w:val="clear" w:color="auto" w:fill="FFFFFF"/>
              </w:rPr>
            </w:pPr>
          </w:p>
        </w:tc>
        <w:tc>
          <w:tcPr>
            <w:tcW w:w="2094" w:type="dxa"/>
            <w:vAlign w:val="center"/>
          </w:tcPr>
          <w:p w14:paraId="020818A0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66EA60C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79" w:type="dxa"/>
            <w:vAlign w:val="center"/>
          </w:tcPr>
          <w:p w14:paraId="4CA743A2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F1F9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17" w:type="dxa"/>
            <w:vAlign w:val="center"/>
          </w:tcPr>
          <w:p w14:paraId="119B5024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17" w:type="dxa"/>
          </w:tcPr>
          <w:p w14:paraId="44B25588">
            <w:pPr>
              <w:spacing w:line="440" w:lineRule="exact"/>
              <w:jc w:val="left"/>
              <w:rPr>
                <w:rFonts w:ascii="宋体" w:hAnsi="宋体" w:cs="宋体"/>
                <w:sz w:val="24"/>
                <w:shd w:val="clear" w:color="auto" w:fill="FFFFFF"/>
              </w:rPr>
            </w:pPr>
          </w:p>
        </w:tc>
        <w:tc>
          <w:tcPr>
            <w:tcW w:w="2094" w:type="dxa"/>
            <w:vAlign w:val="center"/>
          </w:tcPr>
          <w:p w14:paraId="48149EF6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4B337DAA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79" w:type="dxa"/>
            <w:vAlign w:val="center"/>
          </w:tcPr>
          <w:p w14:paraId="45625200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6CB8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17" w:type="dxa"/>
            <w:vAlign w:val="center"/>
          </w:tcPr>
          <w:p w14:paraId="41C0F70B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17" w:type="dxa"/>
          </w:tcPr>
          <w:p w14:paraId="1B48AA0A">
            <w:pPr>
              <w:spacing w:line="440" w:lineRule="exact"/>
              <w:jc w:val="left"/>
              <w:rPr>
                <w:rFonts w:ascii="宋体" w:hAnsi="宋体" w:cs="宋体"/>
                <w:sz w:val="24"/>
                <w:shd w:val="clear" w:color="auto" w:fill="FFFFFF"/>
              </w:rPr>
            </w:pPr>
          </w:p>
        </w:tc>
        <w:tc>
          <w:tcPr>
            <w:tcW w:w="2094" w:type="dxa"/>
            <w:vAlign w:val="center"/>
          </w:tcPr>
          <w:p w14:paraId="6BBB7A5F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48CBF396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79" w:type="dxa"/>
            <w:vAlign w:val="center"/>
          </w:tcPr>
          <w:p w14:paraId="1473FC8C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C777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9617" w:type="dxa"/>
            <w:gridSpan w:val="5"/>
          </w:tcPr>
          <w:p w14:paraId="2CAB44E1">
            <w:pPr>
              <w:spacing w:line="440" w:lineRule="exact"/>
              <w:jc w:val="left"/>
            </w:pPr>
            <w:r>
              <w:rPr>
                <w:rFonts w:hint="eastAsia"/>
                <w:sz w:val="28"/>
                <w:szCs w:val="28"/>
              </w:rPr>
              <w:t>合计总价</w:t>
            </w:r>
            <w:r>
              <w:rPr>
                <w:rFonts w:hint="eastAsia" w:ascii="Times New Roman" w:hAnsi="Times New Roman"/>
                <w:sz w:val="24"/>
              </w:rPr>
              <w:t>：</w:t>
            </w:r>
            <w:r>
              <w:rPr>
                <w:rFonts w:hint="eastAsia" w:ascii="Times New Roman" w:hAnsi="Times New Roman"/>
                <w:sz w:val="24"/>
                <w:u w:val="single"/>
              </w:rPr>
              <w:t xml:space="preserve">                </w:t>
            </w:r>
            <w:r>
              <w:rPr>
                <w:rFonts w:hint="eastAsia" w:ascii="Times New Roman" w:hAnsi="Times New Roman"/>
                <w:sz w:val="24"/>
              </w:rPr>
              <w:t xml:space="preserve"> 元</w:t>
            </w:r>
          </w:p>
          <w:p w14:paraId="043F51FA">
            <w:pPr>
              <w:pStyle w:val="2"/>
              <w:spacing w:line="440" w:lineRule="exact"/>
            </w:pPr>
            <w:r>
              <w:rPr>
                <w:rFonts w:hint="eastAsia"/>
              </w:rPr>
              <w:t>大写：</w:t>
            </w:r>
            <w:r>
              <w:rPr>
                <w:rFonts w:hint="eastAsia"/>
                <w:u w:val="single"/>
              </w:rPr>
              <w:t xml:space="preserve">                  </w:t>
            </w:r>
            <w:r>
              <w:rPr>
                <w:rFonts w:hint="eastAsia"/>
              </w:rPr>
              <w:t>元</w:t>
            </w:r>
          </w:p>
        </w:tc>
      </w:tr>
    </w:tbl>
    <w:p w14:paraId="3C9A8969">
      <w:pPr>
        <w:spacing w:line="440" w:lineRule="exact"/>
        <w:ind w:firstLine="6240" w:firstLineChars="2600"/>
        <w:rPr>
          <w:rFonts w:ascii="新宋体" w:hAnsi="新宋体" w:eastAsia="新宋体"/>
          <w:b/>
          <w:bCs/>
          <w:sz w:val="22"/>
          <w:szCs w:val="22"/>
        </w:rPr>
      </w:pPr>
      <w:r>
        <w:rPr>
          <w:sz w:val="24"/>
        </w:rPr>
        <w:t xml:space="preserve">     </w:t>
      </w:r>
    </w:p>
    <w:p w14:paraId="35922F97">
      <w:pPr>
        <w:spacing w:line="440" w:lineRule="exact"/>
        <w:rPr>
          <w:rFonts w:ascii="新宋体" w:hAnsi="新宋体" w:eastAsia="新宋体"/>
          <w:sz w:val="24"/>
        </w:rPr>
      </w:pPr>
      <w:bookmarkStart w:id="4" w:name="OLE_LINK8"/>
      <w:bookmarkStart w:id="5" w:name="OLE_LINK9"/>
      <w:r>
        <w:rPr>
          <w:rFonts w:hint="eastAsia" w:ascii="新宋体" w:hAnsi="新宋体" w:eastAsia="新宋体"/>
          <w:b/>
          <w:bCs/>
          <w:sz w:val="22"/>
          <w:szCs w:val="22"/>
        </w:rPr>
        <w:t>说明：</w:t>
      </w:r>
      <w:r>
        <w:rPr>
          <w:rFonts w:hint="eastAsia" w:ascii="新宋体" w:hAnsi="新宋体" w:eastAsia="新宋体"/>
          <w:b/>
          <w:bCs/>
          <w:sz w:val="24"/>
        </w:rPr>
        <w:t xml:space="preserve"> </w:t>
      </w:r>
      <w:r>
        <w:rPr>
          <w:rFonts w:hint="eastAsia" w:ascii="新宋体" w:hAnsi="新宋体" w:eastAsia="新宋体"/>
          <w:sz w:val="24"/>
        </w:rPr>
        <w:t>1.</w:t>
      </w:r>
      <w:r>
        <w:rPr>
          <w:rFonts w:ascii="宋体" w:hAnsi="宋体"/>
          <w:sz w:val="24"/>
        </w:rPr>
        <w:t>投标报价是履行合同的最终价格，应包括</w:t>
      </w:r>
      <w:r>
        <w:rPr>
          <w:rFonts w:hint="eastAsia" w:ascii="宋体" w:hAnsi="宋体"/>
          <w:sz w:val="24"/>
        </w:rPr>
        <w:t>运维人员工资、社保、技术指导、售后服务、税金、利润等完成本项目服务的所有费用。投标人的报价如有缺漏项，一律视为投标自愿优惠让利，已包含在总价范围内。</w:t>
      </w:r>
    </w:p>
    <w:p w14:paraId="2A7AA34B">
      <w:pPr>
        <w:spacing w:line="440" w:lineRule="exact"/>
        <w:ind w:firstLine="720" w:firstLineChars="300"/>
        <w:rPr>
          <w:rFonts w:ascii="新宋体" w:hAnsi="新宋体" w:eastAsia="新宋体"/>
          <w:sz w:val="24"/>
        </w:rPr>
      </w:pPr>
      <w:r>
        <w:rPr>
          <w:rFonts w:hint="eastAsia" w:ascii="新宋体" w:hAnsi="新宋体" w:eastAsia="新宋体"/>
          <w:sz w:val="24"/>
        </w:rPr>
        <w:t>2.投标报价为投标方所能承受的最低、最终一次性报价。</w:t>
      </w:r>
    </w:p>
    <w:p w14:paraId="0573EBDB">
      <w:pPr>
        <w:spacing w:line="440" w:lineRule="exact"/>
        <w:ind w:firstLine="720" w:firstLineChars="300"/>
        <w:rPr>
          <w:rFonts w:ascii="新宋体" w:hAnsi="新宋体" w:eastAsia="新宋体"/>
          <w:sz w:val="24"/>
        </w:rPr>
      </w:pPr>
      <w:r>
        <w:rPr>
          <w:rFonts w:hint="eastAsia" w:ascii="新宋体" w:hAnsi="新宋体" w:eastAsia="新宋体"/>
          <w:sz w:val="24"/>
        </w:rPr>
        <w:t>3.总价超过预算价的报价将作无效响应处理。</w:t>
      </w:r>
    </w:p>
    <w:bookmarkEnd w:id="4"/>
    <w:bookmarkEnd w:id="5"/>
    <w:p w14:paraId="27079BEB">
      <w:pPr>
        <w:spacing w:line="440" w:lineRule="exact"/>
        <w:ind w:firstLine="720"/>
        <w:rPr>
          <w:rFonts w:ascii="新宋体" w:hAnsi="新宋体" w:eastAsia="新宋体"/>
          <w:sz w:val="24"/>
        </w:rPr>
      </w:pPr>
      <w:r>
        <w:rPr>
          <w:rFonts w:hint="eastAsia" w:ascii="新宋体" w:hAnsi="新宋体" w:eastAsia="新宋体"/>
          <w:sz w:val="24"/>
        </w:rPr>
        <w:t xml:space="preserve">                                                                       </w:t>
      </w:r>
    </w:p>
    <w:p w14:paraId="64988342">
      <w:pPr>
        <w:spacing w:line="440" w:lineRule="exact"/>
        <w:rPr>
          <w:rFonts w:ascii="新宋体" w:hAnsi="新宋体" w:eastAsia="新宋体"/>
          <w:sz w:val="24"/>
        </w:rPr>
      </w:pPr>
      <w:r>
        <w:rPr>
          <w:rFonts w:hint="eastAsia" w:ascii="新宋体" w:hAnsi="新宋体" w:eastAsia="新宋体"/>
          <w:sz w:val="24"/>
        </w:rPr>
        <w:t xml:space="preserve">                                       投标人全称（盖章）：</w:t>
      </w:r>
    </w:p>
    <w:p w14:paraId="41C60F51">
      <w:pPr>
        <w:spacing w:line="440" w:lineRule="exact"/>
        <w:rPr>
          <w:rFonts w:ascii="新宋体" w:hAnsi="新宋体" w:eastAsia="新宋体"/>
          <w:sz w:val="24"/>
        </w:rPr>
      </w:pPr>
      <w:r>
        <w:rPr>
          <w:rFonts w:hint="eastAsia" w:ascii="新宋体" w:hAnsi="新宋体" w:eastAsia="新宋体"/>
          <w:sz w:val="24"/>
        </w:rPr>
        <w:t xml:space="preserve">                                       投标人代表（签字）：</w:t>
      </w:r>
    </w:p>
    <w:p w14:paraId="6E916CD2">
      <w:pPr>
        <w:spacing w:line="440" w:lineRule="exact"/>
        <w:rPr>
          <w:rFonts w:ascii="新宋体" w:hAnsi="新宋体" w:eastAsia="新宋体"/>
          <w:sz w:val="24"/>
        </w:rPr>
      </w:pPr>
      <w:r>
        <w:rPr>
          <w:rFonts w:hint="eastAsia" w:ascii="新宋体" w:hAnsi="新宋体" w:eastAsia="新宋体"/>
          <w:sz w:val="24"/>
        </w:rPr>
        <w:t xml:space="preserve">                                       联系电话：</w:t>
      </w:r>
    </w:p>
    <w:p w14:paraId="3A179F23">
      <w:pPr>
        <w:spacing w:line="440" w:lineRule="exact"/>
        <w:ind w:firstLine="240" w:firstLineChars="100"/>
        <w:rPr>
          <w:rFonts w:ascii="新宋体" w:hAnsi="新宋体" w:eastAsia="新宋体"/>
          <w:sz w:val="24"/>
        </w:rPr>
      </w:pPr>
      <w:r>
        <w:rPr>
          <w:rFonts w:hint="eastAsia" w:ascii="新宋体" w:hAnsi="新宋体" w:eastAsia="新宋体"/>
          <w:sz w:val="24"/>
        </w:rPr>
        <w:t xml:space="preserve">                                     日 期： 年   月   日</w:t>
      </w:r>
    </w:p>
    <w:bookmarkEnd w:id="2"/>
    <w:bookmarkEnd w:id="3"/>
    <w:p w14:paraId="5D83423E">
      <w:pPr>
        <w:spacing w:line="440" w:lineRule="exact"/>
      </w:pPr>
    </w:p>
    <w:sectPr>
      <w:pgSz w:w="11906" w:h="16838"/>
      <w:pgMar w:top="1440" w:right="1440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4C2"/>
    <w:rsid w:val="00097B9F"/>
    <w:rsid w:val="000A72FD"/>
    <w:rsid w:val="0018684D"/>
    <w:rsid w:val="001D3744"/>
    <w:rsid w:val="0029337D"/>
    <w:rsid w:val="00403FE1"/>
    <w:rsid w:val="00422707"/>
    <w:rsid w:val="00456CAE"/>
    <w:rsid w:val="00583D6C"/>
    <w:rsid w:val="00656FED"/>
    <w:rsid w:val="006651B5"/>
    <w:rsid w:val="006A7672"/>
    <w:rsid w:val="007402FC"/>
    <w:rsid w:val="0081047C"/>
    <w:rsid w:val="009507B8"/>
    <w:rsid w:val="009D70F9"/>
    <w:rsid w:val="00AA696A"/>
    <w:rsid w:val="00B22950"/>
    <w:rsid w:val="00B75494"/>
    <w:rsid w:val="00BB4146"/>
    <w:rsid w:val="00CA7AEA"/>
    <w:rsid w:val="00CB2723"/>
    <w:rsid w:val="00D20040"/>
    <w:rsid w:val="00D848AE"/>
    <w:rsid w:val="00DA5D37"/>
    <w:rsid w:val="00DA67CD"/>
    <w:rsid w:val="00DB6E34"/>
    <w:rsid w:val="00E17B90"/>
    <w:rsid w:val="00E803F9"/>
    <w:rsid w:val="00F454C2"/>
    <w:rsid w:val="00F877A4"/>
    <w:rsid w:val="00FB5259"/>
    <w:rsid w:val="02A44DE3"/>
    <w:rsid w:val="056703FD"/>
    <w:rsid w:val="26EF07E3"/>
    <w:rsid w:val="400573C2"/>
    <w:rsid w:val="41777628"/>
    <w:rsid w:val="50F4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13"/>
    <w:qFormat/>
    <w:uiPriority w:val="0"/>
    <w:pPr>
      <w:keepNext/>
      <w:keepLines/>
      <w:spacing w:line="540" w:lineRule="atLeast"/>
      <w:outlineLvl w:val="3"/>
    </w:pPr>
    <w:rPr>
      <w:sz w:val="28"/>
      <w:szCs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next w:val="1"/>
    <w:link w:val="14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标题 4 Char"/>
    <w:basedOn w:val="9"/>
    <w:link w:val="2"/>
    <w:qFormat/>
    <w:uiPriority w:val="0"/>
    <w:rPr>
      <w:rFonts w:ascii="Calibri" w:hAnsi="Calibri" w:eastAsia="宋体" w:cs="Times New Roman"/>
      <w:sz w:val="28"/>
      <w:szCs w:val="28"/>
    </w:rPr>
  </w:style>
  <w:style w:type="character" w:customStyle="1" w:styleId="14">
    <w:name w:val="纯文本 Char"/>
    <w:basedOn w:val="9"/>
    <w:link w:val="3"/>
    <w:qFormat/>
    <w:uiPriority w:val="0"/>
    <w:rPr>
      <w:rFonts w:ascii="宋体" w:hAnsi="Courier New" w:eastAsia="宋体" w:cs="Courier New"/>
      <w:szCs w:val="21"/>
    </w:rPr>
  </w:style>
  <w:style w:type="paragraph" w:styleId="15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1515</Words>
  <Characters>1586</Characters>
  <Lines>17</Lines>
  <Paragraphs>4</Paragraphs>
  <TotalTime>69</TotalTime>
  <ScaleCrop>false</ScaleCrop>
  <LinksUpToDate>false</LinksUpToDate>
  <CharactersWithSpaces>2058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2026-06-07T02:27:00Z</dcterms:created>
  <dc:creator>微软用户</dc:creator>
  <cp:lastModifiedBy>Orange Moon</cp:lastModifiedBy>
  <cp:lastPrinted>2026-06-08T08:04:00Z</cp:lastPrinted>
  <dcterms:modified xsi:type="dcterms:W3CDTF">2026-06-08T08:59:16Z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eyJoZGlkIjoiM2YzYTFlOTkwZDkxZGNiNzEzZWRhNjlmZmVkZjk5ZjYiLCJ1c2VySWQiOiI1MDU2MTc0NDUifQ==</vt:lpwstr>
  </property>
  <property fmtid="{D5CDD505-2E9C-101B-9397-08002B2CF9AE}" pid="3" name="KSOProductBuildVer">
    <vt:lpwstr>2052-12.1.0.26895</vt:lpwstr>
  </property>
  <property fmtid="{D5CDD505-2E9C-101B-9397-08002B2CF9AE}" pid="4" name="ICV">
    <vt:lpwstr>D05A22C9EF3642188A2F4353958D970D_13</vt:lpwstr>
  </property>
</Properties>
</file>