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义乌市中心医院医疗设备推介表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240"/>
        <w:gridCol w:w="524"/>
        <w:gridCol w:w="1448"/>
        <w:gridCol w:w="419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投标公司名称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/联系方式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设备核心参数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设备主要配置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配置名称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vAlign w:val="center"/>
          </w:tcPr>
          <w:p>
            <w:pPr>
              <w:jc w:val="center"/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设备所需耗材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近期主要客户（省级、金华地区三级医院）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（质保期）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授权代表签字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注：佐证材料附后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1A1C"/>
    <w:rsid w:val="17B16754"/>
    <w:rsid w:val="23411A1C"/>
    <w:rsid w:val="5AF52A4D"/>
    <w:rsid w:val="6A665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2020-05-21T02:16:00Z</dcterms:created>
  <dc:creator>雪小薇</dc:creator>
  <cp:lastModifiedBy>雪小薇</cp:lastModifiedBy>
  <dcterms:modified xsi:type="dcterms:W3CDTF">2020-08-24T07:47:42Z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